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Referat møte FAU ved Åsvang skole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Dato: 28. Mars 2019</w:t>
      </w:r>
    </w:p>
    <w:p w:rsidR="00000000" w:rsidDel="00000000" w:rsidP="00000000" w:rsidRDefault="00000000" w:rsidRPr="00000000" w14:paraId="00000004">
      <w:pPr>
        <w:rPr/>
      </w:pPr>
      <w:r w:rsidDel="00000000" w:rsidR="00000000" w:rsidRPr="00000000">
        <w:rPr>
          <w:rtl w:val="0"/>
        </w:rPr>
        <w:t xml:space="preserve">Tid: kl. 18.30-20.15</w:t>
      </w:r>
    </w:p>
    <w:p w:rsidR="00000000" w:rsidDel="00000000" w:rsidP="00000000" w:rsidRDefault="00000000" w:rsidRPr="00000000" w14:paraId="00000005">
      <w:pPr>
        <w:rPr/>
      </w:pPr>
      <w:r w:rsidDel="00000000" w:rsidR="00000000" w:rsidRPr="00000000">
        <w:rPr>
          <w:rtl w:val="0"/>
        </w:rPr>
        <w:t xml:space="preserve">Sted: Personalrommet ved Åsvang skole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Tilstede: Inger Helene Moen, Monica Amundsen, Unni Bruvoll, Asle Gauteplass, Lone Holm, Brynhild Tronseng, Tuva Schanke, Christiane Solheim, Marte Åm, Else-Linn Haga Øverkil og Arnt Ollestad. I tillegg var begge helsesykepleierne som er tilknyttet skolen tilstede.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Fravær: Marit Jakobsen og Nina Stranden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Saksliste: </w:t>
      </w:r>
    </w:p>
    <w:tbl>
      <w:tblPr>
        <w:tblStyle w:val="Table1"/>
        <w:tblW w:w="1060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550"/>
        <w:gridCol w:w="1230"/>
        <w:tblGridChange w:id="0">
          <w:tblGrid>
            <w:gridCol w:w="825"/>
            <w:gridCol w:w="8550"/>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Ansvarlig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Presentasjonsrunde med ny rektor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Orientering fra leder om henvendelse fra foreldre på et trinn med en del problemer.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Dette har skoleledelsen tatt tak i det ble gitt en god (generell) orientering fra rektor. På prinsipielt grunnlag ønsker FAU at konflikter skal løses på lavest mulig nivå.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VEDTAK: Tatt til orientering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Informasjon om ønske om nærhet fra skolens to helsesykepleiere.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FAU har invitert helsesykepleierne inn i møtet da vi ser på bekymring på at plasseringen i gammelskolen kan være en barriere for enkelte elever som kan ha behov for denne type helsetjeneste. Dette fikk FAU langt på vei bekreftet og det ble en god debatt om hvilke områder muligheten for nærhet og skjerming kan bidra på for enkeltelever. Behov for tidlig innsats kan svares bedre ut både ved nærhet men også gjennom en tettere daglig kontakt med det pedagogiske personalet. Her er noen av de sakene de vektla: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ikke tilgjengelig for de som trenger det</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mange barn som henger utenfor</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gardinene må alltid være trukket for</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fremstår som fraværende for andre, når de er på skolen og leter etter de barna de skal snakke med</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lite effektiv jobbing, bruker mye tid på henting</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liten dialog med lærerne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FAU understreker at dette er en svært viktig sak for ungene og at dette arbeidet haster.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VEDTAK: Rektor tar med seg signalene fra FAU og helsesykepleierne og ser på både en kortsiktig og mulig midlertidig løsning men også på det langsiktige sett i sammenheng med øvrig arealbruk.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Rektor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Inger Helene og Christiane følger opp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Bruk av areal til fysisk aktivitet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God debatt omkring temaene fysisk aktivitet og arealbruk</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VEDTAK: FAU ønsker tilbakemelding på hvilke planer som foreligger for bruk av skolens areal til fysisk aktivitet. Blant annet hvordan man tenker omkring gymsal, festsalen og en del uteareal.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Rektor svarte at de har aktivisert elevrådet for å få innspill på bruk av uteareal. Han skal videre undersøke hvilke planer som foreligger for gymsal samt se på de planene som er overgitt skolen tidligere etter arkitektstudentenes innspill fra Eksperter i Team.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Rektor (og Tuva)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Trafikksikkerhet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Lone og Brynhild har gjort en jobb ved å ta kontakt med skolens trafikkansvarlige og har følgende forslag til aktivitet på trafikksikkerhet. De har sett på både konkrete aksjoner og holdningsskapende arbeid.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Refleksaksjon</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Gåaksjon/Beintøft</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Bilfri dag/uke</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Sykkelservice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VEDTAK</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 er ønskelig at skolen deltar aktivt i den nasjonale aksjonen Beintøft.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Lone og Brynhild jobber videre med de aktuelle sakene og henter inn bistand fra de øvrige medlemmene. I første omgang sees på muligheten for en sykkelservice i løpet av våren. Alle må si i fra om de vet om kyndige mekkepersoner.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Rektor avklarer om det skal være åpen dag i år.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Lone og Brynhild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 mai</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VEDTAK: Inger Helene og Christiane har kontakten med skolen om årets arrangement.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Inger Helene og Christiane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Informasjonsskriv</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VEDTAK: Ingen vedtak men en påminnelse om å iverksette tidligere vedtatt tiltak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Neste møte er satt til 5. juni 2019</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