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9D3" w14:textId="35955FD8" w:rsidR="009F4AAF" w:rsidRDefault="009F4AAF" w:rsidP="009F4AAF">
      <w:pPr>
        <w:pStyle w:val="Overskrift1"/>
        <w:numPr>
          <w:ilvl w:val="0"/>
          <w:numId w:val="0"/>
        </w:numPr>
      </w:pPr>
      <w:bookmarkStart w:id="0" w:name="_Ref124336932"/>
      <w:bookmarkStart w:id="1" w:name="_Toc131144679"/>
      <w:r>
        <w:t>Sjekkliste for klimagassberegninger</w:t>
      </w:r>
      <w:bookmarkEnd w:id="0"/>
      <w:bookmarkEnd w:id="1"/>
    </w:p>
    <w:p w14:paraId="12A6964E" w14:textId="77777777" w:rsidR="002F4987" w:rsidRDefault="009F4AAF" w:rsidP="009F4AAF">
      <w:r>
        <w:t>Sjekkliste</w:t>
      </w:r>
      <w:r>
        <w:t xml:space="preserve"> for </w:t>
      </w:r>
      <w:r w:rsidRPr="00690794">
        <w:t xml:space="preserve">oppfølging av klimagassberegninger i prosjekt. </w:t>
      </w:r>
    </w:p>
    <w:p w14:paraId="4582464E" w14:textId="7F8E56D8" w:rsidR="009F4AAF" w:rsidRPr="002C00BE" w:rsidRDefault="009F4AAF" w:rsidP="009F4AAF">
      <w:r w:rsidRPr="00690794">
        <w:t>Formålet med sjekklisten er å sikre at klimagass</w:t>
      </w:r>
      <w:r>
        <w:rPr>
          <w:bCs/>
        </w:rPr>
        <w:t>beregningene</w:t>
      </w:r>
      <w:r w:rsidRPr="00690794">
        <w:t xml:space="preserve"> følges opp og brukes aktivt gjennom hele byggeprosessen.</w:t>
      </w:r>
    </w:p>
    <w:p w14:paraId="31CFF015" w14:textId="77777777" w:rsidR="009F4AAF" w:rsidRPr="00F66A4E" w:rsidRDefault="009F4AAF" w:rsidP="009F4AAF">
      <w:pPr>
        <w:rPr>
          <w:sz w:val="10"/>
          <w:szCs w:val="12"/>
        </w:rPr>
      </w:pPr>
    </w:p>
    <w:p w14:paraId="113A35FD" w14:textId="77777777" w:rsidR="009F4AAF" w:rsidRPr="00D5346F" w:rsidRDefault="009F4AAF" w:rsidP="009F4AAF">
      <w:pPr>
        <w:pStyle w:val="Bildetekst"/>
        <w:keepNext/>
        <w:spacing w:after="0"/>
        <w:rPr>
          <w:bCs w:val="0"/>
          <w:szCs w:val="22"/>
        </w:rPr>
      </w:pPr>
      <w:bookmarkStart w:id="2" w:name="_Ref124166327"/>
      <w:r w:rsidRPr="00D5346F">
        <w:rPr>
          <w:bCs w:val="0"/>
          <w:szCs w:val="22"/>
        </w:rPr>
        <w:t xml:space="preserve">Tabell </w:t>
      </w:r>
      <w:r w:rsidRPr="00D5346F">
        <w:rPr>
          <w:bCs w:val="0"/>
          <w:szCs w:val="22"/>
        </w:rPr>
        <w:fldChar w:fldCharType="begin"/>
      </w:r>
      <w:r w:rsidRPr="00D5346F">
        <w:rPr>
          <w:bCs w:val="0"/>
          <w:szCs w:val="22"/>
        </w:rPr>
        <w:instrText xml:space="preserve"> SEQ Tabell \* ARABIC </w:instrText>
      </w:r>
      <w:r w:rsidRPr="00D5346F">
        <w:rPr>
          <w:bCs w:val="0"/>
          <w:szCs w:val="22"/>
        </w:rPr>
        <w:fldChar w:fldCharType="separate"/>
      </w:r>
      <w:r>
        <w:rPr>
          <w:bCs w:val="0"/>
          <w:noProof/>
          <w:szCs w:val="22"/>
        </w:rPr>
        <w:t>7</w:t>
      </w:r>
      <w:r w:rsidRPr="00D5346F">
        <w:rPr>
          <w:bCs w:val="0"/>
          <w:szCs w:val="22"/>
        </w:rPr>
        <w:fldChar w:fldCharType="end"/>
      </w:r>
      <w:bookmarkEnd w:id="2"/>
      <w:r w:rsidRPr="00D5346F">
        <w:rPr>
          <w:bCs w:val="0"/>
          <w:szCs w:val="22"/>
        </w:rPr>
        <w:t>: Sjekkliste for oppfølging av klimagassberegninger i prosjekt.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511"/>
        <w:gridCol w:w="1147"/>
        <w:gridCol w:w="1907"/>
        <w:gridCol w:w="933"/>
        <w:gridCol w:w="5039"/>
      </w:tblGrid>
      <w:tr w:rsidR="009F4AAF" w:rsidRPr="002E29C2" w14:paraId="6B186CEA" w14:textId="77777777" w:rsidTr="002F4987">
        <w:trPr>
          <w:trHeight w:val="300"/>
        </w:trPr>
        <w:tc>
          <w:tcPr>
            <w:tcW w:w="5511" w:type="dxa"/>
          </w:tcPr>
          <w:p w14:paraId="0135F505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</w:p>
        </w:tc>
        <w:tc>
          <w:tcPr>
            <w:tcW w:w="1147" w:type="dxa"/>
          </w:tcPr>
          <w:p w14:paraId="0E056695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Gjennom-</w:t>
            </w:r>
          </w:p>
          <w:p w14:paraId="003D2A97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ført</w:t>
            </w:r>
          </w:p>
        </w:tc>
        <w:tc>
          <w:tcPr>
            <w:tcW w:w="1907" w:type="dxa"/>
          </w:tcPr>
          <w:p w14:paraId="45979445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Hvem</w:t>
            </w:r>
          </w:p>
        </w:tc>
        <w:tc>
          <w:tcPr>
            <w:tcW w:w="933" w:type="dxa"/>
          </w:tcPr>
          <w:p w14:paraId="6320001B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Dato</w:t>
            </w:r>
          </w:p>
        </w:tc>
        <w:tc>
          <w:tcPr>
            <w:tcW w:w="5039" w:type="dxa"/>
          </w:tcPr>
          <w:p w14:paraId="5DB104F7" w14:textId="202AA3C8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Beskrivelse</w:t>
            </w:r>
            <w:r w:rsidR="00EC1E07">
              <w:rPr>
                <w:b/>
                <w:szCs w:val="20"/>
              </w:rPr>
              <w:t xml:space="preserve"> / kommentar</w:t>
            </w:r>
          </w:p>
        </w:tc>
      </w:tr>
      <w:tr w:rsidR="009F4AAF" w:rsidRPr="002E29C2" w14:paraId="1F8A6F40" w14:textId="77777777" w:rsidTr="002F4987">
        <w:trPr>
          <w:trHeight w:val="300"/>
        </w:trPr>
        <w:tc>
          <w:tcPr>
            <w:tcW w:w="5511" w:type="dxa"/>
          </w:tcPr>
          <w:p w14:paraId="23175082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 xml:space="preserve">Ved prosjektoppstart </w:t>
            </w:r>
          </w:p>
        </w:tc>
        <w:tc>
          <w:tcPr>
            <w:tcW w:w="1147" w:type="dxa"/>
          </w:tcPr>
          <w:p w14:paraId="50785CAC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Ja/Nei</w:t>
            </w:r>
          </w:p>
        </w:tc>
        <w:tc>
          <w:tcPr>
            <w:tcW w:w="1907" w:type="dxa"/>
          </w:tcPr>
          <w:p w14:paraId="34881D55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Ansvarlig</w:t>
            </w:r>
          </w:p>
        </w:tc>
        <w:tc>
          <w:tcPr>
            <w:tcW w:w="933" w:type="dxa"/>
          </w:tcPr>
          <w:p w14:paraId="64DA2077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</w:p>
        </w:tc>
        <w:tc>
          <w:tcPr>
            <w:tcW w:w="5039" w:type="dxa"/>
          </w:tcPr>
          <w:p w14:paraId="1F1C663A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</w:p>
        </w:tc>
      </w:tr>
      <w:tr w:rsidR="009F4AAF" w:rsidRPr="002E29C2" w14:paraId="2894F120" w14:textId="77777777" w:rsidTr="00040746">
        <w:trPr>
          <w:trHeight w:val="475"/>
        </w:trPr>
        <w:tc>
          <w:tcPr>
            <w:tcW w:w="5511" w:type="dxa"/>
          </w:tcPr>
          <w:p w14:paraId="1CDABC39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Bestemt omfang og krav til klimagassberegninger?</w:t>
            </w:r>
          </w:p>
        </w:tc>
        <w:tc>
          <w:tcPr>
            <w:tcW w:w="1147" w:type="dxa"/>
          </w:tcPr>
          <w:p w14:paraId="0E73A59C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05A50F6B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284D22C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323B50BB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Oppgi omfang og krav. </w:t>
            </w:r>
          </w:p>
        </w:tc>
      </w:tr>
      <w:tr w:rsidR="009F4AAF" w:rsidRPr="002E29C2" w14:paraId="29CF2591" w14:textId="77777777" w:rsidTr="002F4987">
        <w:trPr>
          <w:trHeight w:val="560"/>
        </w:trPr>
        <w:tc>
          <w:tcPr>
            <w:tcW w:w="5511" w:type="dxa"/>
          </w:tcPr>
          <w:p w14:paraId="74F30E45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Avklart hvem som skal utarbeide klimagassberegningene? </w:t>
            </w:r>
          </w:p>
        </w:tc>
        <w:tc>
          <w:tcPr>
            <w:tcW w:w="1147" w:type="dxa"/>
          </w:tcPr>
          <w:p w14:paraId="2B776F5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1FF83E32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1176BDDD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135E7585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Oppgi hvem</w:t>
            </w:r>
          </w:p>
        </w:tc>
      </w:tr>
      <w:tr w:rsidR="009F4AAF" w:rsidRPr="002E29C2" w14:paraId="1D0F8DAE" w14:textId="77777777" w:rsidTr="002F4987">
        <w:trPr>
          <w:trHeight w:val="560"/>
        </w:trPr>
        <w:tc>
          <w:tcPr>
            <w:tcW w:w="5511" w:type="dxa"/>
          </w:tcPr>
          <w:p w14:paraId="0AE0F2A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Avklart hvem som skal følge opp beregningene?</w:t>
            </w:r>
          </w:p>
        </w:tc>
        <w:tc>
          <w:tcPr>
            <w:tcW w:w="1147" w:type="dxa"/>
          </w:tcPr>
          <w:p w14:paraId="72C90B36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25C01912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558E8428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5770CA59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Oppgi hvem</w:t>
            </w:r>
          </w:p>
        </w:tc>
      </w:tr>
      <w:tr w:rsidR="009F4AAF" w:rsidRPr="002E29C2" w14:paraId="5467557A" w14:textId="77777777" w:rsidTr="002F4987">
        <w:trPr>
          <w:trHeight w:val="573"/>
        </w:trPr>
        <w:tc>
          <w:tcPr>
            <w:tcW w:w="5511" w:type="dxa"/>
          </w:tcPr>
          <w:p w14:paraId="78BAFB6A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Bestemt når klimagassberegningene skal leveres? </w:t>
            </w:r>
          </w:p>
        </w:tc>
        <w:tc>
          <w:tcPr>
            <w:tcW w:w="1147" w:type="dxa"/>
          </w:tcPr>
          <w:p w14:paraId="384BFBFB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560EAA5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0BAABE5B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3055533F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Oppgi leveringsdato</w:t>
            </w:r>
          </w:p>
        </w:tc>
      </w:tr>
      <w:tr w:rsidR="009F4AAF" w:rsidRPr="002E29C2" w14:paraId="0267492F" w14:textId="77777777" w:rsidTr="00CA003A">
        <w:trPr>
          <w:trHeight w:val="535"/>
        </w:trPr>
        <w:tc>
          <w:tcPr>
            <w:tcW w:w="5511" w:type="dxa"/>
          </w:tcPr>
          <w:p w14:paraId="1B470F00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Estimert klimagassutslipp for prosjektet?</w:t>
            </w:r>
          </w:p>
        </w:tc>
        <w:tc>
          <w:tcPr>
            <w:tcW w:w="1147" w:type="dxa"/>
          </w:tcPr>
          <w:p w14:paraId="1017392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65F7A7CA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68ECD370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60784E78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Oppgi estimat</w:t>
            </w:r>
          </w:p>
        </w:tc>
      </w:tr>
      <w:tr w:rsidR="009F4AAF" w:rsidRPr="002E29C2" w14:paraId="138DA1CF" w14:textId="77777777" w:rsidTr="002F4987">
        <w:trPr>
          <w:trHeight w:val="573"/>
        </w:trPr>
        <w:tc>
          <w:tcPr>
            <w:tcW w:w="5511" w:type="dxa"/>
          </w:tcPr>
          <w:p w14:paraId="4F6F3FA7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Innhentet erfaringstall fra tidligere prosjekter?</w:t>
            </w:r>
          </w:p>
        </w:tc>
        <w:tc>
          <w:tcPr>
            <w:tcW w:w="1147" w:type="dxa"/>
          </w:tcPr>
          <w:p w14:paraId="79E9D09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19F54446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7148E31B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143D6D0F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Oppgi erfaringstall</w:t>
            </w:r>
          </w:p>
        </w:tc>
      </w:tr>
      <w:tr w:rsidR="009F4AAF" w:rsidRPr="002E29C2" w14:paraId="08227AF6" w14:textId="77777777" w:rsidTr="002F4987">
        <w:trPr>
          <w:trHeight w:val="573"/>
        </w:trPr>
        <w:tc>
          <w:tcPr>
            <w:tcW w:w="5511" w:type="dxa"/>
          </w:tcPr>
          <w:p w14:paraId="3B852F02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Stilt krav til klimagassberegninger i anskaffelse?</w:t>
            </w:r>
          </w:p>
        </w:tc>
        <w:tc>
          <w:tcPr>
            <w:tcW w:w="1147" w:type="dxa"/>
          </w:tcPr>
          <w:p w14:paraId="7F692B07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00A49A71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45C58DEF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46E2DC19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Oppgi krav.</w:t>
            </w:r>
          </w:p>
        </w:tc>
      </w:tr>
      <w:tr w:rsidR="009F4AAF" w:rsidRPr="002E29C2" w14:paraId="329022B7" w14:textId="77777777" w:rsidTr="002F4987">
        <w:trPr>
          <w:trHeight w:val="286"/>
        </w:trPr>
        <w:tc>
          <w:tcPr>
            <w:tcW w:w="14537" w:type="dxa"/>
            <w:gridSpan w:val="5"/>
          </w:tcPr>
          <w:p w14:paraId="2DD3D49C" w14:textId="77777777" w:rsidR="009F4AAF" w:rsidRPr="002E29C2" w:rsidRDefault="009F4AAF" w:rsidP="003A1FFB">
            <w:pPr>
              <w:spacing w:before="0"/>
              <w:jc w:val="left"/>
              <w:rPr>
                <w:b/>
                <w:szCs w:val="20"/>
              </w:rPr>
            </w:pPr>
            <w:r w:rsidRPr="002E29C2">
              <w:rPr>
                <w:b/>
                <w:szCs w:val="20"/>
              </w:rPr>
              <w:t>Prosjektering</w:t>
            </w:r>
          </w:p>
        </w:tc>
      </w:tr>
      <w:tr w:rsidR="009F4AAF" w:rsidRPr="002E29C2" w14:paraId="4DB019BC" w14:textId="77777777" w:rsidTr="002F4987">
        <w:trPr>
          <w:trHeight w:val="573"/>
        </w:trPr>
        <w:tc>
          <w:tcPr>
            <w:tcW w:w="5511" w:type="dxa"/>
          </w:tcPr>
          <w:p w14:paraId="5E90893D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Gjennomført klimagassberegninger i forprosjekt?</w:t>
            </w:r>
          </w:p>
        </w:tc>
        <w:tc>
          <w:tcPr>
            <w:tcW w:w="1147" w:type="dxa"/>
          </w:tcPr>
          <w:p w14:paraId="69EDE34B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663590E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3005EEC0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6EA511FD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  <w:tr w:rsidR="009F4AAF" w:rsidRPr="002E29C2" w14:paraId="5E1945C7" w14:textId="77777777" w:rsidTr="002F4987">
        <w:trPr>
          <w:trHeight w:val="573"/>
        </w:trPr>
        <w:tc>
          <w:tcPr>
            <w:tcW w:w="5511" w:type="dxa"/>
          </w:tcPr>
          <w:p w14:paraId="77D820D4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Er det utført </w:t>
            </w:r>
            <w:proofErr w:type="spellStart"/>
            <w:r w:rsidRPr="002E29C2">
              <w:rPr>
                <w:szCs w:val="20"/>
              </w:rPr>
              <w:t>alternativvurderinger</w:t>
            </w:r>
            <w:proofErr w:type="spellEnd"/>
            <w:r w:rsidRPr="002E29C2">
              <w:rPr>
                <w:szCs w:val="20"/>
              </w:rPr>
              <w:t xml:space="preserve"> for materialer og løsninger? </w:t>
            </w:r>
          </w:p>
        </w:tc>
        <w:tc>
          <w:tcPr>
            <w:tcW w:w="1147" w:type="dxa"/>
          </w:tcPr>
          <w:p w14:paraId="3970558F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258F2232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7F1FAA6F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7CDA4F18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  <w:tr w:rsidR="009F4AAF" w:rsidRPr="002E29C2" w14:paraId="475DA846" w14:textId="77777777" w:rsidTr="002F4987">
        <w:trPr>
          <w:trHeight w:val="573"/>
        </w:trPr>
        <w:tc>
          <w:tcPr>
            <w:tcW w:w="5511" w:type="dxa"/>
          </w:tcPr>
          <w:p w14:paraId="0A96B917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Vurdert/inkludert tiltak for å redusere utslipp?  </w:t>
            </w:r>
          </w:p>
        </w:tc>
        <w:tc>
          <w:tcPr>
            <w:tcW w:w="1147" w:type="dxa"/>
          </w:tcPr>
          <w:p w14:paraId="53475A02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7354D078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17CE9251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6ACFF7AD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Er det tiltak som krever unntak fra kommunens krav og standarder, og som må avklares med byggherre?  </w:t>
            </w:r>
          </w:p>
        </w:tc>
      </w:tr>
      <w:tr w:rsidR="009F4AAF" w:rsidRPr="002E29C2" w14:paraId="5E30B208" w14:textId="77777777" w:rsidTr="002F4987">
        <w:trPr>
          <w:trHeight w:val="573"/>
        </w:trPr>
        <w:tc>
          <w:tcPr>
            <w:tcW w:w="5511" w:type="dxa"/>
          </w:tcPr>
          <w:p w14:paraId="6F0D6C27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Er klimagassbudsjett for detaljprosjekt levert?</w:t>
            </w:r>
          </w:p>
        </w:tc>
        <w:tc>
          <w:tcPr>
            <w:tcW w:w="1147" w:type="dxa"/>
          </w:tcPr>
          <w:p w14:paraId="70FB157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6B747064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6D08A2A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7F544038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  <w:tr w:rsidR="009F4AAF" w:rsidRPr="002E29C2" w14:paraId="3D7A6EFC" w14:textId="77777777" w:rsidTr="002F4987">
        <w:trPr>
          <w:trHeight w:val="300"/>
        </w:trPr>
        <w:tc>
          <w:tcPr>
            <w:tcW w:w="14537" w:type="dxa"/>
            <w:gridSpan w:val="5"/>
          </w:tcPr>
          <w:p w14:paraId="0D2AC955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b/>
                <w:szCs w:val="20"/>
              </w:rPr>
              <w:lastRenderedPageBreak/>
              <w:t>Gjennomføringsfase</w:t>
            </w:r>
          </w:p>
        </w:tc>
      </w:tr>
      <w:tr w:rsidR="009F4AAF" w:rsidRPr="002E29C2" w14:paraId="4A85A101" w14:textId="77777777" w:rsidTr="002F4987">
        <w:trPr>
          <w:trHeight w:val="573"/>
        </w:trPr>
        <w:tc>
          <w:tcPr>
            <w:tcW w:w="5511" w:type="dxa"/>
          </w:tcPr>
          <w:p w14:paraId="1D00A0BA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Oppdatere klimagassbudsjett med faktiske verdier for prosjektet?</w:t>
            </w:r>
          </w:p>
        </w:tc>
        <w:tc>
          <w:tcPr>
            <w:tcW w:w="1147" w:type="dxa"/>
          </w:tcPr>
          <w:p w14:paraId="3C22B79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1AEAFD25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43FE38A0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0ACF3735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  <w:tr w:rsidR="009F4AAF" w:rsidRPr="002E29C2" w14:paraId="312F5422" w14:textId="77777777" w:rsidTr="00CA003A">
        <w:trPr>
          <w:trHeight w:val="551"/>
        </w:trPr>
        <w:tc>
          <w:tcPr>
            <w:tcW w:w="5511" w:type="dxa"/>
          </w:tcPr>
          <w:p w14:paraId="037E7869" w14:textId="77777777" w:rsidR="009F4AAF" w:rsidRPr="002E29C2" w:rsidDel="0090388D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Levert klimagassregnskap «som bygget»?</w:t>
            </w:r>
          </w:p>
        </w:tc>
        <w:tc>
          <w:tcPr>
            <w:tcW w:w="1147" w:type="dxa"/>
          </w:tcPr>
          <w:p w14:paraId="25DE0DD7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52C5C5B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083E40A4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57429A89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  <w:tr w:rsidR="009F4AAF" w:rsidRPr="002E29C2" w14:paraId="0AFE3391" w14:textId="77777777" w:rsidTr="002F4987">
        <w:trPr>
          <w:trHeight w:val="573"/>
        </w:trPr>
        <w:tc>
          <w:tcPr>
            <w:tcW w:w="5511" w:type="dxa"/>
          </w:tcPr>
          <w:p w14:paraId="7FBB786F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Levert dokumentasjon på klimagassregnskapet?</w:t>
            </w:r>
          </w:p>
        </w:tc>
        <w:tc>
          <w:tcPr>
            <w:tcW w:w="1147" w:type="dxa"/>
          </w:tcPr>
          <w:p w14:paraId="56084398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1615EF12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628138A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1266C0C6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  <w:tr w:rsidR="009F4AAF" w:rsidRPr="002E29C2" w14:paraId="2C44ECD8" w14:textId="77777777" w:rsidTr="002F4987">
        <w:trPr>
          <w:trHeight w:val="573"/>
        </w:trPr>
        <w:tc>
          <w:tcPr>
            <w:tcW w:w="5511" w:type="dxa"/>
          </w:tcPr>
          <w:p w14:paraId="550CE7AA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Vurdering av klimagassregnskapet mot fastsatte krav og budsjett?</w:t>
            </w:r>
          </w:p>
        </w:tc>
        <w:tc>
          <w:tcPr>
            <w:tcW w:w="1147" w:type="dxa"/>
          </w:tcPr>
          <w:p w14:paraId="6B20421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4F955F2D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307118F1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7DD695FC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Kontroller at klimagassregnskapet er iht. til krav i kontrakt</w:t>
            </w:r>
          </w:p>
        </w:tc>
      </w:tr>
      <w:tr w:rsidR="009F4AAF" w:rsidRPr="002E29C2" w14:paraId="65C573AF" w14:textId="77777777" w:rsidTr="002F4987">
        <w:trPr>
          <w:trHeight w:val="300"/>
        </w:trPr>
        <w:tc>
          <w:tcPr>
            <w:tcW w:w="14537" w:type="dxa"/>
            <w:gridSpan w:val="5"/>
          </w:tcPr>
          <w:p w14:paraId="6B3EDD87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b/>
                <w:szCs w:val="20"/>
              </w:rPr>
              <w:t xml:space="preserve">Etter overlevering </w:t>
            </w:r>
          </w:p>
        </w:tc>
      </w:tr>
      <w:tr w:rsidR="009F4AAF" w:rsidRPr="002E29C2" w14:paraId="502DC613" w14:textId="77777777" w:rsidTr="00CA003A">
        <w:trPr>
          <w:trHeight w:val="495"/>
        </w:trPr>
        <w:tc>
          <w:tcPr>
            <w:tcW w:w="5511" w:type="dxa"/>
          </w:tcPr>
          <w:p w14:paraId="62F3F34A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Godkjent klimagassregnskap?</w:t>
            </w:r>
          </w:p>
        </w:tc>
        <w:tc>
          <w:tcPr>
            <w:tcW w:w="1147" w:type="dxa"/>
          </w:tcPr>
          <w:p w14:paraId="43C93B3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19F29FC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0BE952FE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112193BF" w14:textId="78A01B9F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  <w:tr w:rsidR="009F4AAF" w:rsidRPr="002E29C2" w14:paraId="31551801" w14:textId="77777777" w:rsidTr="002F4987">
        <w:trPr>
          <w:trHeight w:val="848"/>
        </w:trPr>
        <w:tc>
          <w:tcPr>
            <w:tcW w:w="5511" w:type="dxa"/>
          </w:tcPr>
          <w:p w14:paraId="0714AFE1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Eventuell sanksjon for avvik mellom krav og regnskap /bonus for oppnådd klimagassreduksjon </w:t>
            </w:r>
          </w:p>
        </w:tc>
        <w:tc>
          <w:tcPr>
            <w:tcW w:w="1147" w:type="dxa"/>
          </w:tcPr>
          <w:p w14:paraId="3FAC1092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470495F8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15FA1846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3681EC5A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 xml:space="preserve">Iht. til kontraktens bestemmelser for økonomisk sanksjon eller bonus. </w:t>
            </w:r>
          </w:p>
        </w:tc>
      </w:tr>
      <w:tr w:rsidR="009F4AAF" w:rsidRPr="002E29C2" w14:paraId="0248F2FB" w14:textId="77777777" w:rsidTr="002F4987">
        <w:trPr>
          <w:trHeight w:val="573"/>
        </w:trPr>
        <w:tc>
          <w:tcPr>
            <w:tcW w:w="5511" w:type="dxa"/>
          </w:tcPr>
          <w:p w14:paraId="2886BA01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  <w:r w:rsidRPr="002E29C2">
              <w:rPr>
                <w:szCs w:val="20"/>
              </w:rPr>
              <w:t>Samle resultatet fra klimagassregnskapet til kommunen sin database for erfaringstall/referanseverdier</w:t>
            </w:r>
          </w:p>
        </w:tc>
        <w:tc>
          <w:tcPr>
            <w:tcW w:w="1147" w:type="dxa"/>
          </w:tcPr>
          <w:p w14:paraId="539A7175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1907" w:type="dxa"/>
          </w:tcPr>
          <w:p w14:paraId="66FF7F1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933" w:type="dxa"/>
          </w:tcPr>
          <w:p w14:paraId="72BAF97B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  <w:tc>
          <w:tcPr>
            <w:tcW w:w="5039" w:type="dxa"/>
          </w:tcPr>
          <w:p w14:paraId="0A01CE03" w14:textId="77777777" w:rsidR="009F4AAF" w:rsidRPr="002E29C2" w:rsidRDefault="009F4AAF" w:rsidP="003A1FFB">
            <w:pPr>
              <w:spacing w:before="0"/>
              <w:jc w:val="left"/>
              <w:rPr>
                <w:szCs w:val="20"/>
              </w:rPr>
            </w:pPr>
          </w:p>
        </w:tc>
      </w:tr>
    </w:tbl>
    <w:p w14:paraId="29B9BC1B" w14:textId="77777777" w:rsidR="00777847" w:rsidRPr="009F4AAF" w:rsidRDefault="00777847" w:rsidP="009F4AAF"/>
    <w:sectPr w:rsidR="00777847" w:rsidRPr="009F4AAF" w:rsidSect="002F4987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7C99"/>
    <w:multiLevelType w:val="multilevel"/>
    <w:tmpl w:val="C658AA52"/>
    <w:lvl w:ilvl="0">
      <w:start w:val="1"/>
      <w:numFmt w:val="decimal"/>
      <w:pStyle w:val="Overskrift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3437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57667D"/>
    <w:rsid w:val="00040746"/>
    <w:rsid w:val="002F4987"/>
    <w:rsid w:val="00777847"/>
    <w:rsid w:val="009F4AAF"/>
    <w:rsid w:val="00A35F27"/>
    <w:rsid w:val="00CA003A"/>
    <w:rsid w:val="00EC1E07"/>
    <w:rsid w:val="2757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667D"/>
  <w15:chartTrackingRefBased/>
  <w15:docId w15:val="{699D1F2E-BFF3-4365-8269-7887DD5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AF"/>
    <w:pPr>
      <w:tabs>
        <w:tab w:val="left" w:pos="284"/>
      </w:tabs>
      <w:spacing w:before="20" w:after="0" w:line="240" w:lineRule="auto"/>
      <w:jc w:val="both"/>
    </w:pPr>
    <w:rPr>
      <w:rFonts w:eastAsia="Times New Roman" w:cs="Times New Roman"/>
      <w:szCs w:val="24"/>
      <w:lang w:val="nb-NO" w:eastAsia="nb-NO"/>
    </w:rPr>
  </w:style>
  <w:style w:type="paragraph" w:styleId="Overskrift1">
    <w:name w:val="heading 1"/>
    <w:next w:val="Normal"/>
    <w:link w:val="Overskrift1Tegn"/>
    <w:qFormat/>
    <w:rsid w:val="009F4AAF"/>
    <w:pPr>
      <w:keepNext/>
      <w:numPr>
        <w:numId w:val="1"/>
      </w:numPr>
      <w:tabs>
        <w:tab w:val="left" w:pos="312"/>
      </w:tabs>
      <w:spacing w:before="20" w:after="0" w:line="240" w:lineRule="auto"/>
      <w:outlineLvl w:val="0"/>
    </w:pPr>
    <w:rPr>
      <w:rFonts w:ascii="Calibri" w:eastAsia="Times New Roman" w:hAnsi="Calibri" w:cs="Arial"/>
      <w:b/>
      <w:bCs/>
      <w:color w:val="000000" w:themeColor="text1"/>
      <w:kern w:val="32"/>
      <w:sz w:val="32"/>
      <w:szCs w:val="32"/>
      <w:lang w:val="nb-NO" w:eastAsia="nb-NO"/>
    </w:rPr>
  </w:style>
  <w:style w:type="paragraph" w:styleId="Overskrift2">
    <w:name w:val="heading 2"/>
    <w:next w:val="Normal"/>
    <w:link w:val="Overskrift2Tegn"/>
    <w:qFormat/>
    <w:rsid w:val="009F4AAF"/>
    <w:pPr>
      <w:keepNext/>
      <w:numPr>
        <w:ilvl w:val="1"/>
        <w:numId w:val="1"/>
      </w:numPr>
      <w:tabs>
        <w:tab w:val="left" w:pos="510"/>
      </w:tabs>
      <w:spacing w:before="20" w:after="0" w:line="240" w:lineRule="auto"/>
      <w:outlineLvl w:val="1"/>
    </w:pPr>
    <w:rPr>
      <w:rFonts w:ascii="Calibri" w:eastAsia="Times New Roman" w:hAnsi="Calibri" w:cs="Arial"/>
      <w:b/>
      <w:bCs/>
      <w:iCs/>
      <w:color w:val="000000" w:themeColor="text1"/>
      <w:sz w:val="28"/>
      <w:szCs w:val="28"/>
      <w:lang w:val="nb-NO" w:eastAsia="nb-NO"/>
    </w:rPr>
  </w:style>
  <w:style w:type="paragraph" w:styleId="Overskrift3">
    <w:name w:val="heading 3"/>
    <w:next w:val="Normal"/>
    <w:link w:val="Overskrift3Tegn"/>
    <w:qFormat/>
    <w:rsid w:val="009F4AAF"/>
    <w:pPr>
      <w:keepNext/>
      <w:numPr>
        <w:ilvl w:val="2"/>
        <w:numId w:val="1"/>
      </w:numPr>
      <w:tabs>
        <w:tab w:val="left" w:pos="658"/>
      </w:tabs>
      <w:spacing w:before="20" w:after="0" w:line="240" w:lineRule="auto"/>
      <w:ind w:left="652" w:hanging="652"/>
      <w:outlineLvl w:val="2"/>
    </w:pPr>
    <w:rPr>
      <w:rFonts w:ascii="Calibri" w:eastAsia="Times New Roman" w:hAnsi="Calibri" w:cs="Arial"/>
      <w:b/>
      <w:bCs/>
      <w:color w:val="000000" w:themeColor="text1"/>
      <w:sz w:val="24"/>
      <w:szCs w:val="26"/>
      <w:lang w:val="nb-NO" w:eastAsia="nb-NO"/>
    </w:rPr>
  </w:style>
  <w:style w:type="paragraph" w:styleId="Overskrift4">
    <w:name w:val="heading 4"/>
    <w:next w:val="Normal"/>
    <w:link w:val="Overskrift4Tegn"/>
    <w:qFormat/>
    <w:rsid w:val="009F4AAF"/>
    <w:pPr>
      <w:keepNext/>
      <w:numPr>
        <w:ilvl w:val="3"/>
        <w:numId w:val="1"/>
      </w:numPr>
      <w:tabs>
        <w:tab w:val="num" w:pos="822"/>
      </w:tabs>
      <w:spacing w:before="20" w:after="0" w:line="240" w:lineRule="auto"/>
      <w:outlineLvl w:val="3"/>
    </w:pPr>
    <w:rPr>
      <w:rFonts w:ascii="Calibri" w:eastAsia="Times New Roman" w:hAnsi="Calibri" w:cs="Times New Roman"/>
      <w:bCs/>
      <w:i/>
      <w:color w:val="000000" w:themeColor="text1"/>
      <w:sz w:val="24"/>
      <w:szCs w:val="28"/>
      <w:lang w:val="nb-NO" w:eastAsia="nb-NO"/>
    </w:rPr>
  </w:style>
  <w:style w:type="paragraph" w:styleId="Overskrift5">
    <w:name w:val="heading 5"/>
    <w:basedOn w:val="Normal"/>
    <w:next w:val="Normal"/>
    <w:link w:val="Overskrift5Tegn"/>
    <w:qFormat/>
    <w:rsid w:val="009F4AAF"/>
    <w:pPr>
      <w:numPr>
        <w:ilvl w:val="4"/>
        <w:numId w:val="1"/>
      </w:numPr>
      <w:tabs>
        <w:tab w:val="clear" w:pos="284"/>
        <w:tab w:val="num" w:pos="953"/>
      </w:tabs>
      <w:outlineLvl w:val="4"/>
    </w:pPr>
    <w:rPr>
      <w:rFonts w:ascii="Calibri" w:hAnsi="Calibri"/>
      <w:b/>
      <w:bCs/>
      <w:iCs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F4AAF"/>
    <w:rPr>
      <w:rFonts w:ascii="Calibri" w:eastAsia="Times New Roman" w:hAnsi="Calibri" w:cs="Arial"/>
      <w:b/>
      <w:bCs/>
      <w:color w:val="000000" w:themeColor="text1"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9F4AAF"/>
    <w:rPr>
      <w:rFonts w:ascii="Calibri" w:eastAsia="Times New Roman" w:hAnsi="Calibri" w:cs="Arial"/>
      <w:b/>
      <w:bCs/>
      <w:iCs/>
      <w:color w:val="000000" w:themeColor="text1"/>
      <w:sz w:val="28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9F4AAF"/>
    <w:rPr>
      <w:rFonts w:ascii="Calibri" w:eastAsia="Times New Roman" w:hAnsi="Calibri" w:cs="Arial"/>
      <w:b/>
      <w:bCs/>
      <w:color w:val="000000" w:themeColor="text1"/>
      <w:sz w:val="24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9F4AAF"/>
    <w:rPr>
      <w:rFonts w:ascii="Calibri" w:eastAsia="Times New Roman" w:hAnsi="Calibri" w:cs="Times New Roman"/>
      <w:bCs/>
      <w:i/>
      <w:color w:val="000000" w:themeColor="text1"/>
      <w:sz w:val="24"/>
      <w:szCs w:val="28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rsid w:val="009F4AAF"/>
    <w:rPr>
      <w:rFonts w:ascii="Calibri" w:eastAsia="Times New Roman" w:hAnsi="Calibri" w:cs="Times New Roman"/>
      <w:b/>
      <w:bCs/>
      <w:iCs/>
      <w:color w:val="000000" w:themeColor="text1"/>
      <w:szCs w:val="26"/>
      <w:lang w:val="nb-NO" w:eastAsia="nb-NO"/>
    </w:rPr>
  </w:style>
  <w:style w:type="table" w:styleId="Tabellrutenett">
    <w:name w:val="Table Grid"/>
    <w:basedOn w:val="Vanligtabell"/>
    <w:uiPriority w:val="39"/>
    <w:rsid w:val="009F4AAF"/>
    <w:pPr>
      <w:tabs>
        <w:tab w:val="left" w:pos="284"/>
      </w:tabs>
      <w:spacing w:before="20" w:after="0" w:line="240" w:lineRule="auto"/>
    </w:pPr>
    <w:rPr>
      <w:rFonts w:ascii="Calibri" w:eastAsia="Times New Roman" w:hAnsi="Calibri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9F4AAF"/>
    <w:pPr>
      <w:spacing w:before="0" w:after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954A4671545B604188DE958334705A3A" ma:contentTypeVersion="47" ma:contentTypeDescription="Opprett et nytt dokument." ma:contentTypeScope="" ma:versionID="41f7cbab7fdb6ccfcf5c24e5960f4074">
  <xsd:schema xmlns:xsd="http://www.w3.org/2001/XMLSchema" xmlns:xs="http://www.w3.org/2001/XMLSchema" xmlns:p="http://schemas.microsoft.com/office/2006/metadata/properties" xmlns:ns2="8bbd4995-53b7-43e2-b62f-10947586ac31" xmlns:ns3="dc004bb0-e795-4efc-891b-e16ea1d5d2c5" xmlns:ns4="664fc758-c9f1-4535-83ac-c4dd6e312181" targetNamespace="http://schemas.microsoft.com/office/2006/metadata/properties" ma:root="true" ma:fieldsID="94dcd0c9a5ffeb26e37096e963cdd644" ns2:_="" ns3:_="" ns4:_="">
    <xsd:import namespace="8bbd4995-53b7-43e2-b62f-10947586ac31"/>
    <xsd:import namespace="dc004bb0-e795-4efc-891b-e16ea1d5d2c5"/>
    <xsd:import namespace="664fc758-c9f1-4535-83ac-c4dd6e312181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2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3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4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5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6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7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8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9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20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1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2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3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4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5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6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7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8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9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30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1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2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3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4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5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6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7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8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9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40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4bb0-e795-4efc-891b-e16ea1d5d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6" nillable="true" ma:taxonomy="true" ma:internalName="lcf76f155ced4ddcb4097134ff3c332f" ma:taxonomyFieldName="MediaServiceImageTags" ma:displayName="Bildemerkelapper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c758-c9f1-4535-83ac-c4dd6e312181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7" nillable="true" ma:displayName="Taxonomy Catch All Column" ma:hidden="true" ma:list="{81b19b35-f94c-4d97-a32d-c6a5fa166f21}" ma:internalName="TaxCatchAll" ma:showField="CatchAllData" ma:web="664fc758-c9f1-4535-83ac-c4dd6e312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DocClassificationEnUs xmlns="8bbd4995-53b7-43e2-b62f-10947586ac31">Unrestricted</CorpDocClassificationEnUs>
    <CorpDocClassificationNbNo xmlns="8bbd4995-53b7-43e2-b62f-10947586ac31">Åpen</CorpDocClassificationNbNo>
    <CorpDocPageClassificationEnUs xmlns="8bbd4995-53b7-43e2-b62f-10947586ac31">Unrestricted</CorpDocPageClassificationEnUs>
    <CorpDocPageClassificationNbNo xmlns="8bbd4995-53b7-43e2-b62f-10947586ac31">Åpen</CorpDocPageClassificationNbNo>
    <CorpSiteAccess xmlns="8bbd4995-53b7-43e2-b62f-10947586ac31">Kun navngitte medlemmer</CorpSiteAccess>
    <CorpSiteClassification xmlns="8bbd4995-53b7-43e2-b62f-10947586ac31">Åpen</CorpSiteClassification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lcf76f155ced4ddcb4097134ff3c332f xmlns="dc004bb0-e795-4efc-891b-e16ea1d5d2c5">
      <Terms xmlns="http://schemas.microsoft.com/office/infopath/2007/PartnerControls"/>
    </lcf76f155ced4ddcb4097134ff3c332f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TaxCatchAll xmlns="664fc758-c9f1-4535-83ac-c4dd6e312181" xsi:nil="true"/>
    <CorpSiteReportNumber xmlns="8bbd4995-53b7-43e2-b62f-10947586ac31" xsi:nil="true"/>
    <CorpSiteOurRef xmlns="8bbd4995-53b7-43e2-b62f-10947586ac31" xsi:nil="true"/>
  </documentManagement>
</p:properties>
</file>

<file path=customXml/itemProps1.xml><?xml version="1.0" encoding="utf-8"?>
<ds:datastoreItem xmlns:ds="http://schemas.openxmlformats.org/officeDocument/2006/customXml" ds:itemID="{7A87A695-1028-43DA-B9B2-C055A807B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AB657-F904-4664-98A2-6503AA23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dc004bb0-e795-4efc-891b-e16ea1d5d2c5"/>
    <ds:schemaRef ds:uri="664fc758-c9f1-4535-83ac-c4dd6e312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CB9AB-B001-442F-92CB-3E8B7F7F71C7}">
  <ds:schemaRefs>
    <ds:schemaRef ds:uri="http://schemas.microsoft.com/office/2006/metadata/properties"/>
    <ds:schemaRef ds:uri="http://schemas.microsoft.com/office/infopath/2007/PartnerControls"/>
    <ds:schemaRef ds:uri="8bbd4995-53b7-43e2-b62f-10947586ac31"/>
    <ds:schemaRef ds:uri="dc004bb0-e795-4efc-891b-e16ea1d5d2c5"/>
    <ds:schemaRef ds:uri="664fc758-c9f1-4535-83ac-c4dd6e312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Ramsnes</dc:creator>
  <cp:keywords/>
  <dc:description/>
  <cp:lastModifiedBy>Ellen Ramsnes</cp:lastModifiedBy>
  <cp:revision>7</cp:revision>
  <dcterms:created xsi:type="dcterms:W3CDTF">2023-05-11T10:24:00Z</dcterms:created>
  <dcterms:modified xsi:type="dcterms:W3CDTF">2023-05-11T10:31:00Z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0x01010031B82B69D2361148B4D8F7EC156802130800954A4671545B604188DE958334705A3A</vt:lpwstr>
  </property>
  <property fmtid="{D5CDD505-2E9C-101B-9397-08002B2CF9AE}" pid="3" name="MediaServiceImageTags">
    <vt:lpwstr/>
  </property>
  <property fmtid="{D5CDD505-2E9C-101B-9397-08002B2CF9AE}" pid="4" name="_AdHocReviewCycleID">
    <vt:i4>-210189687</vt:i4>
  </property>
  <property fmtid="{D5CDD505-2E9C-101B-9397-08002B2CF9AE}" pid="5" name="_NewReviewCycle">
    <vt:lpwstr/>
  </property>
  <property fmtid="{D5CDD505-2E9C-101B-9397-08002B2CF9AE}" pid="6" name="_EmailSubject">
    <vt:lpwstr>Veileder for klimagassberegninger for bygg- og anleggsprosjekter</vt:lpwstr>
  </property>
  <property fmtid="{D5CDD505-2E9C-101B-9397-08002B2CF9AE}" pid="7" name="_AuthorEmail">
    <vt:lpwstr>Carine.Lausselet@sintef.no</vt:lpwstr>
  </property>
  <property fmtid="{D5CDD505-2E9C-101B-9397-08002B2CF9AE}" pid="8" name="_AuthorEmailDisplayName">
    <vt:lpwstr>Carine Lausselet</vt:lpwstr>
  </property>
</Properties>
</file>